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876C5D" w:rsidRPr="00037846" w:rsidTr="00037846">
        <w:tc>
          <w:tcPr>
            <w:tcW w:w="9606" w:type="dxa"/>
            <w:gridSpan w:val="2"/>
            <w:shd w:val="clear" w:color="auto" w:fill="auto"/>
          </w:tcPr>
          <w:p w:rsidR="00876C5D" w:rsidRPr="00037846" w:rsidRDefault="009F034C" w:rsidP="00037846">
            <w:pPr>
              <w:pStyle w:val="Listenabsatz"/>
              <w:numPr>
                <w:ilvl w:val="0"/>
                <w:numId w:val="6"/>
              </w:numPr>
              <w:rPr>
                <w:rFonts w:ascii="Arial Narrow" w:eastAsia="Calibri" w:hAnsi="Arial Narrow" w:cstheme="minorHAnsi"/>
              </w:rPr>
            </w:pPr>
            <w:bookmarkStart w:id="0" w:name="_GoBack"/>
            <w:bookmarkEnd w:id="0"/>
            <w:r w:rsidRPr="00037846">
              <w:rPr>
                <w:rFonts w:ascii="Arial Narrow" w:eastAsia="Calibri" w:hAnsi="Arial Narrow" w:cstheme="minorHAnsi"/>
                <w:color w:val="0056A2" w:themeColor="accent1"/>
              </w:rPr>
              <w:t>ALLGEMEINE ANGABEN</w:t>
            </w: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CC26C8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Fakultät: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CC26C8">
            <w:pPr>
              <w:rPr>
                <w:rFonts w:eastAsia="Calibri" w:cstheme="minorHAnsi"/>
              </w:rPr>
            </w:pPr>
            <w:r w:rsidRPr="00037846">
              <w:rPr>
                <w:rFonts w:eastAsia="Calibri" w:cstheme="minorHAnsi"/>
              </w:rPr>
              <w:t>Medizinische Fakultät</w:t>
            </w:r>
          </w:p>
        </w:tc>
      </w:tr>
      <w:tr w:rsidR="00876C5D" w:rsidRPr="00037846" w:rsidTr="00037846">
        <w:trPr>
          <w:trHeight w:val="648"/>
        </w:trPr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Bezeichnung der Professur: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C7576">
            <w:pPr>
              <w:rPr>
                <w:rFonts w:eastAsia="Calibri" w:cstheme="minorHAnsi"/>
              </w:rPr>
            </w:pPr>
            <w:proofErr w:type="spellStart"/>
            <w:r w:rsidRPr="00037846">
              <w:rPr>
                <w:rFonts w:eastAsia="Calibri" w:cstheme="minorHAnsi"/>
              </w:rPr>
              <w:t>Wx</w:t>
            </w:r>
            <w:proofErr w:type="spellEnd"/>
            <w:r w:rsidRPr="00037846">
              <w:rPr>
                <w:rFonts w:eastAsia="Calibri" w:cstheme="minorHAnsi"/>
              </w:rPr>
              <w:t>-Professur für Denomination</w:t>
            </w: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Bisherige/r Inhaber/in d. Professur:</w:t>
            </w:r>
            <w:r w:rsidRPr="00037846">
              <w:rPr>
                <w:rFonts w:ascii="Arial Narrow" w:eastAsia="Calibri" w:hAnsi="Arial Narrow" w:cstheme="minorHAnsi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  <w:r w:rsidRPr="00037846">
              <w:rPr>
                <w:rFonts w:eastAsia="Calibri" w:cstheme="minorHAnsi"/>
              </w:rPr>
              <w:t>Grund des Ausscheidens:</w:t>
            </w: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  <w:r w:rsidRPr="00037846">
              <w:rPr>
                <w:rFonts w:eastAsia="Calibri" w:cstheme="minorHAnsi"/>
              </w:rPr>
              <w:t>Datum des Ausscheidens:</w:t>
            </w: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Einrichtung:</w:t>
            </w:r>
            <w:r w:rsidRPr="00037846">
              <w:rPr>
                <w:rFonts w:ascii="Arial Narrow" w:eastAsia="Calibri" w:hAnsi="Arial Narrow" w:cstheme="minorHAnsi"/>
              </w:rPr>
              <w:tab/>
            </w:r>
          </w:p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Weitere Hochschullehrer in dem Institut (W1-W3):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Fachliche Ausrichtung: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9606" w:type="dxa"/>
            <w:gridSpan w:val="2"/>
            <w:shd w:val="clear" w:color="auto" w:fill="auto"/>
          </w:tcPr>
          <w:p w:rsidR="00037846" w:rsidRPr="00037846" w:rsidRDefault="00037846" w:rsidP="00037846">
            <w:pPr>
              <w:ind w:left="1440" w:hanging="360"/>
              <w:jc w:val="both"/>
              <w:rPr>
                <w:rFonts w:ascii="Arial Narrow" w:eastAsia="Calibri" w:hAnsi="Arial Narrow" w:cstheme="minorHAnsi"/>
                <w:b/>
              </w:rPr>
            </w:pPr>
          </w:p>
          <w:p w:rsidR="00876C5D" w:rsidRPr="00037846" w:rsidRDefault="009F034C" w:rsidP="00037846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  <w:color w:val="0056A2" w:themeColor="accent1"/>
              </w:rPr>
              <w:t>AUFGABEN IN DER LEHRE</w:t>
            </w:r>
            <w:r w:rsidR="00876C5D" w:rsidRPr="00037846">
              <w:rPr>
                <w:rFonts w:ascii="Arial Narrow" w:eastAsia="Calibri" w:hAnsi="Arial Narrow" w:cstheme="minorHAnsi"/>
              </w:rPr>
              <w:tab/>
            </w: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a) Einordnung der Professur in das Gesamtkonzept der Lehre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rPr>
          <w:trHeight w:val="1055"/>
        </w:trPr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b) Pflichtlehre der Professur (Studiengänge, Anzahl der Studierenden, SWS)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c) Wahlpflichtlehre der Professur (Studiengänge, Anzahl der Studierenden)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037846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</w:rPr>
              <w:t>d) Wünschenswerte fakultative Lehrangebote der Professur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9606" w:type="dxa"/>
            <w:gridSpan w:val="2"/>
            <w:shd w:val="clear" w:color="auto" w:fill="auto"/>
          </w:tcPr>
          <w:p w:rsidR="00037846" w:rsidRDefault="00037846" w:rsidP="00037846">
            <w:pPr>
              <w:pStyle w:val="Listenabsatz"/>
              <w:numPr>
                <w:ilvl w:val="0"/>
                <w:numId w:val="0"/>
              </w:numPr>
              <w:ind w:left="360"/>
              <w:rPr>
                <w:rFonts w:eastAsia="Calibri" w:cstheme="minorHAnsi"/>
              </w:rPr>
            </w:pPr>
          </w:p>
          <w:p w:rsidR="00876C5D" w:rsidRPr="00037846" w:rsidRDefault="009F034C" w:rsidP="00037846">
            <w:pPr>
              <w:pStyle w:val="Listenabsatz"/>
              <w:numPr>
                <w:ilvl w:val="0"/>
                <w:numId w:val="6"/>
              </w:numPr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  <w:color w:val="0056A2" w:themeColor="accent1"/>
              </w:rPr>
              <w:t>AUFGABEN IN FORSCHUNG UND KRANKENVERSORGUNG</w:t>
            </w: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037846" w:rsidRPr="00D65E19" w:rsidRDefault="00037846" w:rsidP="0036463C">
            <w:pPr>
              <w:rPr>
                <w:rFonts w:ascii="Arial Narrow" w:eastAsia="Calibri" w:hAnsi="Arial Narrow" w:cstheme="minorHAnsi"/>
              </w:rPr>
            </w:pPr>
          </w:p>
          <w:p w:rsidR="00876C5D" w:rsidRPr="00D65E19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D65E19">
              <w:rPr>
                <w:rFonts w:ascii="Arial Narrow" w:eastAsia="Calibri" w:hAnsi="Arial Narrow" w:cstheme="minorHAnsi"/>
              </w:rPr>
              <w:t>Forschungsbereich: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D65E19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D65E19">
              <w:rPr>
                <w:rFonts w:ascii="Arial Narrow" w:eastAsia="Calibri" w:hAnsi="Arial Narrow" w:cstheme="minorHAnsi"/>
              </w:rPr>
              <w:t>Sonstige Dienstaufgaben:</w:t>
            </w:r>
          </w:p>
        </w:tc>
        <w:tc>
          <w:tcPr>
            <w:tcW w:w="6946" w:type="dxa"/>
            <w:shd w:val="clear" w:color="auto" w:fill="auto"/>
          </w:tcPr>
          <w:p w:rsidR="007723EC" w:rsidRPr="007723EC" w:rsidRDefault="00876C5D" w:rsidP="007723EC">
            <w:pPr>
              <w:jc w:val="both"/>
              <w:rPr>
                <w:rFonts w:eastAsia="Calibri" w:cstheme="minorHAnsi"/>
              </w:rPr>
            </w:pPr>
            <w:r w:rsidRPr="00037846">
              <w:rPr>
                <w:rFonts w:eastAsia="Calibri" w:cstheme="minorHAnsi"/>
              </w:rPr>
              <w:t>Krankenversorgun</w:t>
            </w:r>
            <w:r w:rsidR="007723EC">
              <w:rPr>
                <w:rFonts w:eastAsia="Calibri" w:cstheme="minorHAnsi"/>
              </w:rPr>
              <w:t>g</w:t>
            </w:r>
          </w:p>
          <w:p w:rsidR="007723EC" w:rsidRPr="007723EC" w:rsidRDefault="007723EC" w:rsidP="007723EC">
            <w:pPr>
              <w:rPr>
                <w:rFonts w:eastAsia="Calibri" w:cstheme="minorHAnsi"/>
              </w:rPr>
            </w:pPr>
          </w:p>
          <w:p w:rsidR="007723EC" w:rsidRPr="007723EC" w:rsidRDefault="007723EC" w:rsidP="007723EC">
            <w:pPr>
              <w:rPr>
                <w:rFonts w:eastAsia="Calibri" w:cstheme="minorHAnsi"/>
              </w:rPr>
            </w:pPr>
          </w:p>
          <w:p w:rsidR="007723EC" w:rsidRPr="007723EC" w:rsidRDefault="007723EC" w:rsidP="007723EC">
            <w:pPr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9606" w:type="dxa"/>
            <w:gridSpan w:val="2"/>
            <w:shd w:val="clear" w:color="auto" w:fill="auto"/>
          </w:tcPr>
          <w:p w:rsidR="00876C5D" w:rsidRPr="00037846" w:rsidRDefault="009F034C" w:rsidP="00037846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theme="minorHAnsi"/>
              </w:rPr>
            </w:pPr>
            <w:r w:rsidRPr="00037846">
              <w:rPr>
                <w:rFonts w:ascii="Arial Narrow" w:eastAsia="Calibri" w:hAnsi="Arial Narrow" w:cstheme="minorHAnsi"/>
                <w:color w:val="0056A2" w:themeColor="accent1"/>
              </w:rPr>
              <w:lastRenderedPageBreak/>
              <w:t>MARKTLAGE UND AKTIVE REKRUTIERUNG</w:t>
            </w: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037846" w:rsidRPr="00D65E19" w:rsidRDefault="00037846" w:rsidP="002C281C">
            <w:pPr>
              <w:rPr>
                <w:rFonts w:ascii="Arial Narrow" w:eastAsia="Calibri" w:hAnsi="Arial Narrow" w:cstheme="minorHAnsi"/>
              </w:rPr>
            </w:pPr>
          </w:p>
          <w:p w:rsidR="00876C5D" w:rsidRPr="00D65E19" w:rsidRDefault="00876C5D" w:rsidP="002C281C">
            <w:pPr>
              <w:rPr>
                <w:rFonts w:ascii="Arial Narrow" w:eastAsia="Calibri" w:hAnsi="Arial Narrow" w:cstheme="minorHAnsi"/>
              </w:rPr>
            </w:pPr>
            <w:r w:rsidRPr="00D65E19">
              <w:rPr>
                <w:rFonts w:ascii="Arial Narrow" w:eastAsia="Calibri" w:hAnsi="Arial Narrow" w:cstheme="minorHAnsi"/>
              </w:rPr>
              <w:t xml:space="preserve">Einschätzung der Bewerbersituation (Marktlage) </w:t>
            </w:r>
          </w:p>
          <w:p w:rsidR="00876C5D" w:rsidRPr="00D65E19" w:rsidRDefault="00876C5D" w:rsidP="002C281C">
            <w:pPr>
              <w:rPr>
                <w:rFonts w:ascii="Arial Narrow" w:eastAsia="Calibri" w:hAnsi="Arial Narrow"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2C281C">
            <w:pPr>
              <w:jc w:val="both"/>
              <w:rPr>
                <w:rFonts w:eastAsia="Calibri" w:cstheme="minorHAnsi"/>
              </w:rPr>
            </w:pPr>
            <w:r w:rsidRPr="00037846">
              <w:rPr>
                <w:rFonts w:eastAsia="Calibri" w:cstheme="minorHAnsi"/>
              </w:rPr>
              <w:t xml:space="preserve">Die Bewerbersituation wird als </w:t>
            </w:r>
            <w:proofErr w:type="gramStart"/>
            <w:r w:rsidRPr="00037846">
              <w:rPr>
                <w:rFonts w:eastAsia="Calibri" w:cstheme="minorHAnsi"/>
              </w:rPr>
              <w:t>…….</w:t>
            </w:r>
            <w:proofErr w:type="gramEnd"/>
            <w:r w:rsidRPr="00037846">
              <w:rPr>
                <w:rFonts w:eastAsia="Calibri" w:cstheme="minorHAnsi"/>
              </w:rPr>
              <w:t xml:space="preserve">. eingeschätzt. </w:t>
            </w:r>
          </w:p>
          <w:p w:rsidR="00876C5D" w:rsidRPr="00037846" w:rsidRDefault="00876C5D" w:rsidP="002C281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2C281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D65E19" w:rsidRDefault="00876C5D" w:rsidP="002C281C">
            <w:pPr>
              <w:rPr>
                <w:rFonts w:ascii="Arial Narrow" w:eastAsia="Calibri" w:hAnsi="Arial Narrow" w:cstheme="minorHAnsi"/>
              </w:rPr>
            </w:pPr>
            <w:r w:rsidRPr="00D65E19">
              <w:rPr>
                <w:rFonts w:ascii="Arial Narrow" w:eastAsia="Calibri" w:hAnsi="Arial Narrow" w:cstheme="minorHAnsi"/>
              </w:rPr>
              <w:t>Nennung von vier potentiellen Bewerbern (davon 2 Frauen)</w:t>
            </w:r>
          </w:p>
        </w:tc>
        <w:tc>
          <w:tcPr>
            <w:tcW w:w="6946" w:type="dxa"/>
            <w:shd w:val="clear" w:color="auto" w:fill="auto"/>
          </w:tcPr>
          <w:p w:rsidR="00037846" w:rsidRPr="00037846" w:rsidRDefault="00037846" w:rsidP="0003784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N.N. (Einrichtung)</w:t>
            </w:r>
          </w:p>
          <w:p w:rsidR="00037846" w:rsidRPr="00037846" w:rsidRDefault="00037846" w:rsidP="0003784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N.N. (Einrichtung)</w:t>
            </w:r>
          </w:p>
          <w:p w:rsidR="00037846" w:rsidRPr="00037846" w:rsidRDefault="00037846" w:rsidP="0003784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N.N. (Einrichtung)</w:t>
            </w:r>
          </w:p>
          <w:p w:rsidR="00876C5D" w:rsidRPr="00037846" w:rsidRDefault="00037846" w:rsidP="002C281C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N.N. (Einrichtung)</w:t>
            </w:r>
          </w:p>
          <w:p w:rsidR="00876C5D" w:rsidRPr="00037846" w:rsidRDefault="00876C5D" w:rsidP="002C281C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D65E19" w:rsidRDefault="00876C5D" w:rsidP="002C281C">
            <w:pPr>
              <w:rPr>
                <w:rFonts w:ascii="Arial Narrow" w:eastAsia="Calibri" w:hAnsi="Arial Narrow" w:cstheme="minorHAnsi"/>
              </w:rPr>
            </w:pPr>
            <w:r w:rsidRPr="00D65E19">
              <w:rPr>
                <w:rFonts w:ascii="Arial Narrow" w:eastAsia="Calibri" w:hAnsi="Arial Narrow" w:cstheme="minorHAnsi"/>
              </w:rPr>
              <w:t>Gleichstellungsquote im Fachgebiet, Korridorwerte</w:t>
            </w: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876C5D">
            <w:pPr>
              <w:jc w:val="both"/>
              <w:rPr>
                <w:rFonts w:eastAsia="Calibri" w:cstheme="minorHAnsi"/>
              </w:rPr>
            </w:pPr>
            <w:r w:rsidRPr="00037846">
              <w:rPr>
                <w:rFonts w:eastAsia="Calibri" w:cstheme="minorHAnsi"/>
              </w:rPr>
              <w:t>Die Gleichstellungsquote im Fachgebiet (=Anteil an habilitierten Frauen und Juniorprofessorinnen) liegt bei:</w:t>
            </w: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  <w:color w:val="808080" w:themeColor="background1" w:themeShade="80"/>
              </w:rPr>
            </w:pPr>
            <w:r w:rsidRPr="00037846">
              <w:rPr>
                <w:rFonts w:eastAsia="Calibri" w:cstheme="minorHAnsi"/>
                <w:color w:val="808080" w:themeColor="background1" w:themeShade="80"/>
              </w:rPr>
              <w:t>31,0% (Fach: Humanmedizin (allgemein))</w:t>
            </w: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  <w:color w:val="808080" w:themeColor="background1" w:themeShade="80"/>
              </w:rPr>
            </w:pPr>
            <w:r w:rsidRPr="00037846">
              <w:rPr>
                <w:rFonts w:eastAsia="Calibri" w:cstheme="minorHAnsi"/>
                <w:color w:val="808080" w:themeColor="background1" w:themeShade="80"/>
              </w:rPr>
              <w:t>50,0% (Fach: Gesundheitswissenschaften (allgemein))</w:t>
            </w: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  <w:color w:val="808080" w:themeColor="background1" w:themeShade="80"/>
              </w:rPr>
            </w:pPr>
            <w:r w:rsidRPr="00037846">
              <w:rPr>
                <w:rFonts w:eastAsia="Calibri" w:cstheme="minorHAnsi"/>
                <w:color w:val="808080" w:themeColor="background1" w:themeShade="80"/>
              </w:rPr>
              <w:t xml:space="preserve">37,6% (Fach: </w:t>
            </w:r>
            <w:proofErr w:type="spellStart"/>
            <w:r w:rsidRPr="00037846">
              <w:rPr>
                <w:rFonts w:eastAsia="Calibri" w:cstheme="minorHAnsi"/>
                <w:color w:val="808080" w:themeColor="background1" w:themeShade="80"/>
              </w:rPr>
              <w:t>Vorklin</w:t>
            </w:r>
            <w:proofErr w:type="spellEnd"/>
            <w:r w:rsidRPr="00037846">
              <w:rPr>
                <w:rFonts w:eastAsia="Calibri" w:cstheme="minorHAnsi"/>
                <w:color w:val="808080" w:themeColor="background1" w:themeShade="80"/>
              </w:rPr>
              <w:t>. HM (einschließlich ZM))</w:t>
            </w: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  <w:color w:val="808080" w:themeColor="background1" w:themeShade="80"/>
              </w:rPr>
            </w:pPr>
            <w:r w:rsidRPr="00037846">
              <w:rPr>
                <w:rFonts w:eastAsia="Calibri" w:cstheme="minorHAnsi"/>
                <w:color w:val="808080" w:themeColor="background1" w:themeShade="80"/>
              </w:rPr>
              <w:t xml:space="preserve">35,8% (Fach: </w:t>
            </w:r>
            <w:proofErr w:type="spellStart"/>
            <w:r w:rsidRPr="00037846">
              <w:rPr>
                <w:rFonts w:eastAsia="Calibri" w:cstheme="minorHAnsi"/>
                <w:color w:val="808080" w:themeColor="background1" w:themeShade="80"/>
              </w:rPr>
              <w:t>Klin</w:t>
            </w:r>
            <w:proofErr w:type="spellEnd"/>
            <w:r w:rsidRPr="00037846">
              <w:rPr>
                <w:rFonts w:eastAsia="Calibri" w:cstheme="minorHAnsi"/>
                <w:color w:val="808080" w:themeColor="background1" w:themeShade="80"/>
              </w:rPr>
              <w:t>-Theoretische HM (einschließlich ZM))</w:t>
            </w: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  <w:color w:val="808080" w:themeColor="background1" w:themeShade="80"/>
              </w:rPr>
            </w:pPr>
            <w:r w:rsidRPr="00037846">
              <w:rPr>
                <w:rFonts w:eastAsia="Calibri" w:cstheme="minorHAnsi"/>
                <w:color w:val="808080" w:themeColor="background1" w:themeShade="80"/>
              </w:rPr>
              <w:t>22,8% (Fach: Klinisch-Praktische Humanmedizin ohne Zahnmedizin)</w:t>
            </w: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  <w:color w:val="808080" w:themeColor="background1" w:themeShade="80"/>
              </w:rPr>
            </w:pPr>
            <w:r w:rsidRPr="00037846">
              <w:rPr>
                <w:rFonts w:eastAsia="Calibri" w:cstheme="minorHAnsi"/>
                <w:color w:val="808080" w:themeColor="background1" w:themeShade="80"/>
              </w:rPr>
              <w:t>24,2% (Fach: Klinisch-Prakt. ZM)</w:t>
            </w: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876C5D">
            <w:pPr>
              <w:jc w:val="both"/>
              <w:rPr>
                <w:rFonts w:eastAsia="Calibri" w:cstheme="minorHAnsi"/>
              </w:rPr>
            </w:pPr>
            <w:r w:rsidRPr="00037846">
              <w:rPr>
                <w:rFonts w:eastAsia="Calibri" w:cstheme="minorHAnsi"/>
              </w:rPr>
              <w:t>Somit ergibt sich ein Korridor von Quote -5</w:t>
            </w:r>
            <w:proofErr w:type="gramStart"/>
            <w:r w:rsidRPr="00037846">
              <w:rPr>
                <w:rFonts w:eastAsia="Calibri" w:cstheme="minorHAnsi"/>
              </w:rPr>
              <w:t>%  bis</w:t>
            </w:r>
            <w:proofErr w:type="gramEnd"/>
            <w:r w:rsidRPr="00037846">
              <w:rPr>
                <w:rFonts w:eastAsia="Calibri" w:cstheme="minorHAnsi"/>
              </w:rPr>
              <w:t xml:space="preserve"> Quote +5%. (Entscheidet über Notwendigkeit der aktiven Rekrutierung.)</w:t>
            </w:r>
          </w:p>
          <w:p w:rsidR="00622DA8" w:rsidRPr="00037846" w:rsidRDefault="00622DA8" w:rsidP="00876C5D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9606" w:type="dxa"/>
            <w:gridSpan w:val="2"/>
            <w:shd w:val="clear" w:color="auto" w:fill="auto"/>
          </w:tcPr>
          <w:p w:rsidR="00D65E19" w:rsidRPr="00D65E19" w:rsidRDefault="00037846" w:rsidP="00D65E19">
            <w:pPr>
              <w:pStyle w:val="Listenabsatz"/>
              <w:numPr>
                <w:ilvl w:val="0"/>
                <w:numId w:val="6"/>
              </w:numPr>
              <w:shd w:val="clear" w:color="auto" w:fill="D9D9D9" w:themeFill="background1" w:themeFillShade="D9"/>
              <w:jc w:val="both"/>
              <w:rPr>
                <w:rFonts w:ascii="Arial Narrow" w:eastAsia="Calibri" w:hAnsi="Arial Narrow" w:cstheme="minorHAnsi"/>
                <w:color w:val="0056A2" w:themeColor="accent1"/>
              </w:rPr>
            </w:pPr>
            <w:r w:rsidRPr="00D65E19">
              <w:rPr>
                <w:rFonts w:ascii="Arial Narrow" w:eastAsia="Calibri" w:hAnsi="Arial Narrow" w:cstheme="minorHAnsi"/>
                <w:color w:val="0056A2" w:themeColor="accent1"/>
                <w:shd w:val="clear" w:color="auto" w:fill="D9D9D9" w:themeFill="background1" w:themeFillShade="D9"/>
              </w:rPr>
              <w:t>UNIVERSITÄTSVERBUND HALLE, JENA UND LEIPZIG</w:t>
            </w:r>
            <w:r w:rsidR="00D65E19">
              <w:rPr>
                <w:rFonts w:ascii="Arial Narrow" w:eastAsia="Calibri" w:hAnsi="Arial Narrow" w:cstheme="minorHAnsi"/>
                <w:color w:val="0056A2" w:themeColor="accent1"/>
                <w:shd w:val="clear" w:color="auto" w:fill="D9D9D9" w:themeFill="background1" w:themeFillShade="D9"/>
              </w:rPr>
              <w:t xml:space="preserve"> (Profil und Kooperationen)</w:t>
            </w: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D65E19" w:rsidRPr="00D65E19" w:rsidRDefault="00D65E19" w:rsidP="0036463C">
            <w:pPr>
              <w:rPr>
                <w:rFonts w:ascii="Arial Narrow" w:eastAsia="Calibri" w:hAnsi="Arial Narrow" w:cstheme="minorHAnsi"/>
              </w:rPr>
            </w:pPr>
          </w:p>
          <w:p w:rsidR="00876C5D" w:rsidRPr="00D65E19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D65E19">
              <w:rPr>
                <w:rFonts w:ascii="Arial Narrow" w:eastAsia="Calibri" w:hAnsi="Arial Narrow" w:cstheme="minorHAnsi"/>
              </w:rPr>
              <w:t>Universitätsklinikum Leipzig</w:t>
            </w:r>
          </w:p>
        </w:tc>
        <w:tc>
          <w:tcPr>
            <w:tcW w:w="6946" w:type="dxa"/>
            <w:shd w:val="clear" w:color="auto" w:fill="auto"/>
          </w:tcPr>
          <w:p w:rsidR="00876C5D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D65E19" w:rsidRPr="00D65E19" w:rsidRDefault="00D65E19" w:rsidP="003C7576">
            <w:pPr>
              <w:jc w:val="both"/>
              <w:rPr>
                <w:rFonts w:eastAsia="Calibri" w:cstheme="minorHAnsi"/>
                <w:i/>
              </w:rPr>
            </w:pPr>
            <w:r w:rsidRPr="00D65E19">
              <w:rPr>
                <w:rFonts w:eastAsia="Calibri" w:cstheme="minorHAnsi"/>
                <w:i/>
              </w:rPr>
              <w:t>Gibt es vergleichbare Professuren in Leipzig und/oder Halle?</w:t>
            </w:r>
          </w:p>
          <w:p w:rsidR="00D65E19" w:rsidRPr="00D65E19" w:rsidRDefault="00D65E19" w:rsidP="003C7576">
            <w:pPr>
              <w:jc w:val="both"/>
              <w:rPr>
                <w:rFonts w:eastAsia="Calibri" w:cstheme="minorHAnsi"/>
                <w:i/>
              </w:rPr>
            </w:pPr>
            <w:r w:rsidRPr="00D65E19">
              <w:rPr>
                <w:rFonts w:eastAsia="Calibri" w:cstheme="minorHAnsi"/>
                <w:i/>
              </w:rPr>
              <w:t>Bestehen Kooperationen auf dem Fachgebiet?</w:t>
            </w: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C7576">
            <w:pPr>
              <w:jc w:val="both"/>
              <w:rPr>
                <w:rFonts w:eastAsia="Calibri" w:cstheme="minorHAnsi"/>
              </w:rPr>
            </w:pPr>
          </w:p>
        </w:tc>
      </w:tr>
      <w:tr w:rsidR="00876C5D" w:rsidRPr="00037846" w:rsidTr="00037846">
        <w:tc>
          <w:tcPr>
            <w:tcW w:w="2660" w:type="dxa"/>
            <w:shd w:val="clear" w:color="auto" w:fill="auto"/>
          </w:tcPr>
          <w:p w:rsidR="00876C5D" w:rsidRPr="00D65E19" w:rsidRDefault="00876C5D" w:rsidP="0036463C">
            <w:pPr>
              <w:rPr>
                <w:rFonts w:ascii="Arial Narrow" w:eastAsia="Calibri" w:hAnsi="Arial Narrow" w:cstheme="minorHAnsi"/>
              </w:rPr>
            </w:pPr>
            <w:r w:rsidRPr="00D65E19">
              <w:rPr>
                <w:rFonts w:ascii="Arial Narrow" w:eastAsia="Calibri" w:hAnsi="Arial Narrow" w:cstheme="minorHAnsi"/>
              </w:rPr>
              <w:t>Universitätsklinikum Halle (Saale)</w:t>
            </w:r>
          </w:p>
          <w:p w:rsidR="00876C5D" w:rsidRPr="00D65E19" w:rsidRDefault="00876C5D" w:rsidP="0036463C">
            <w:pPr>
              <w:rPr>
                <w:rFonts w:ascii="Arial Narrow" w:eastAsia="Calibri" w:hAnsi="Arial Narrow"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  <w:p w:rsidR="00876C5D" w:rsidRPr="00037846" w:rsidRDefault="00876C5D" w:rsidP="0036463C">
            <w:pPr>
              <w:jc w:val="both"/>
              <w:rPr>
                <w:rFonts w:eastAsia="Calibri" w:cstheme="minorHAnsi"/>
              </w:rPr>
            </w:pPr>
          </w:p>
        </w:tc>
      </w:tr>
    </w:tbl>
    <w:p w:rsidR="003C7576" w:rsidRPr="00622DA8" w:rsidRDefault="003C7576" w:rsidP="00F4061B">
      <w:pPr>
        <w:rPr>
          <w:rFonts w:ascii="Arial" w:hAnsi="Arial" w:cs="Arial"/>
        </w:rPr>
      </w:pPr>
    </w:p>
    <w:p w:rsidR="00BD6DA5" w:rsidRPr="00622DA8" w:rsidRDefault="00BD6DA5" w:rsidP="00F4061B">
      <w:pPr>
        <w:rPr>
          <w:rFonts w:ascii="Arial" w:hAnsi="Arial" w:cs="Arial"/>
        </w:rPr>
      </w:pPr>
    </w:p>
    <w:p w:rsidR="005D355D" w:rsidRDefault="005D355D"/>
    <w:p w:rsidR="005D355D" w:rsidRPr="005D355D" w:rsidRDefault="005D355D"/>
    <w:p w:rsidR="005D355D" w:rsidRDefault="005D355D" w:rsidP="005D355D">
      <w:pPr>
        <w:spacing w:after="0" w:line="240" w:lineRule="auto"/>
      </w:pPr>
    </w:p>
    <w:p w:rsidR="005D355D" w:rsidRDefault="005D355D" w:rsidP="005D355D">
      <w:pPr>
        <w:spacing w:after="0" w:line="240" w:lineRule="auto"/>
      </w:pPr>
    </w:p>
    <w:sectPr w:rsidR="005D355D" w:rsidSect="00F4061B">
      <w:headerReference w:type="default" r:id="rId8"/>
      <w:pgSz w:w="11906" w:h="16838" w:code="9"/>
      <w:pgMar w:top="2665" w:right="1134" w:bottom="181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14" w:rsidRDefault="00AF1B14" w:rsidP="00137B0A">
      <w:pPr>
        <w:spacing w:after="0" w:line="240" w:lineRule="auto"/>
      </w:pPr>
      <w:r>
        <w:separator/>
      </w:r>
    </w:p>
  </w:endnote>
  <w:endnote w:type="continuationSeparator" w:id="0">
    <w:p w:rsidR="00AF1B14" w:rsidRDefault="00AF1B14" w:rsidP="001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14" w:rsidRDefault="00AF1B14" w:rsidP="00137B0A">
      <w:pPr>
        <w:spacing w:after="0" w:line="240" w:lineRule="auto"/>
      </w:pPr>
      <w:r>
        <w:separator/>
      </w:r>
    </w:p>
  </w:footnote>
  <w:footnote w:type="continuationSeparator" w:id="0">
    <w:p w:rsidR="00AF1B14" w:rsidRDefault="00AF1B14" w:rsidP="001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tbl>
    <w:tblPr>
      <w:tblStyle w:val="Tabellenraster"/>
      <w:tblpPr w:leftFromText="141" w:rightFromText="141" w:horzAnchor="margin" w:tblpXSpec="right" w:tblpY="-1658"/>
      <w:tblW w:w="95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1492"/>
      <w:gridCol w:w="5030"/>
    </w:tblGrid>
    <w:tr w:rsidR="00786F09" w:rsidRPr="00215646" w:rsidTr="005F1FCC">
      <w:trPr>
        <w:trHeight w:val="302"/>
      </w:trPr>
      <w:tc>
        <w:tcPr>
          <w:tcW w:w="3011" w:type="dxa"/>
          <w:vMerge w:val="restart"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Formular:</w:t>
          </w:r>
        </w:p>
      </w:tc>
      <w:tc>
        <w:tcPr>
          <w:tcW w:w="5030" w:type="dxa"/>
        </w:tcPr>
        <w:p w:rsidR="00786F09" w:rsidRPr="00215646" w:rsidRDefault="00786F09" w:rsidP="005F1FCC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Strategiepapier</w:t>
          </w:r>
          <w:r w:rsidRPr="00215646">
            <w:rPr>
              <w:rFonts w:ascii="Arial" w:hAnsi="Arial" w:cs="Arial"/>
              <w:sz w:val="18"/>
            </w:rPr>
            <w:t xml:space="preserve"> als </w:t>
          </w:r>
          <w:r w:rsidRPr="00BD6DA5">
            <w:rPr>
              <w:rFonts w:ascii="Arial" w:hAnsi="Arial" w:cs="Arial"/>
              <w:i/>
              <w:sz w:val="18"/>
            </w:rPr>
            <w:t xml:space="preserve">Anlage </w:t>
          </w:r>
          <w:r>
            <w:rPr>
              <w:rFonts w:ascii="Arial" w:hAnsi="Arial" w:cs="Arial"/>
              <w:i/>
              <w:sz w:val="18"/>
            </w:rPr>
            <w:t>1</w:t>
          </w:r>
          <w:r w:rsidRPr="00215646">
            <w:rPr>
              <w:rFonts w:ascii="Arial" w:hAnsi="Arial" w:cs="Arial"/>
              <w:sz w:val="18"/>
            </w:rPr>
            <w:t xml:space="preserve"> zum Antrag auf Ausschreibung einer nachgeordneten Professur</w:t>
          </w:r>
        </w:p>
      </w:tc>
    </w:tr>
    <w:tr w:rsidR="00786F09" w:rsidRPr="00215646" w:rsidTr="005F1FCC">
      <w:trPr>
        <w:trHeight w:val="302"/>
      </w:trPr>
      <w:tc>
        <w:tcPr>
          <w:tcW w:w="3011" w:type="dxa"/>
          <w:vMerge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Struktureinheit:</w:t>
          </w:r>
        </w:p>
      </w:tc>
      <w:tc>
        <w:tcPr>
          <w:tcW w:w="5030" w:type="dxa"/>
        </w:tcPr>
        <w:p w:rsidR="00786F09" w:rsidRPr="00A83C76" w:rsidRDefault="00786F09" w:rsidP="005F1FCC">
          <w:pPr>
            <w:rPr>
              <w:rFonts w:ascii="Arial" w:hAnsi="Arial" w:cs="Arial"/>
              <w:sz w:val="18"/>
            </w:rPr>
          </w:pPr>
          <w:r w:rsidRPr="00A83C76">
            <w:rPr>
              <w:rFonts w:ascii="Arial" w:hAnsi="Arial" w:cs="Arial"/>
              <w:sz w:val="18"/>
            </w:rPr>
            <w:t>Department / Klinik / Institut, Sektion, AG</w:t>
          </w:r>
        </w:p>
      </w:tc>
    </w:tr>
    <w:tr w:rsidR="00786F09" w:rsidRPr="00215646" w:rsidTr="005F1FCC">
      <w:trPr>
        <w:trHeight w:val="302"/>
      </w:trPr>
      <w:tc>
        <w:tcPr>
          <w:tcW w:w="3011" w:type="dxa"/>
          <w:vMerge/>
        </w:tcPr>
        <w:p w:rsidR="00786F09" w:rsidRDefault="00786F09" w:rsidP="005F1FCC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  <w:r>
            <w:rPr>
              <w:rFonts w:ascii="Arial" w:hAnsi="Arial" w:cs="Arial"/>
              <w:color w:val="0056A2"/>
              <w:sz w:val="18"/>
            </w:rPr>
            <w:t>Denomination:</w:t>
          </w:r>
        </w:p>
      </w:tc>
      <w:tc>
        <w:tcPr>
          <w:tcW w:w="5030" w:type="dxa"/>
        </w:tcPr>
        <w:p w:rsidR="00786F09" w:rsidRPr="00A83C76" w:rsidRDefault="00786F09" w:rsidP="005F1FCC">
          <w:pPr>
            <w:rPr>
              <w:rFonts w:ascii="Arial" w:hAnsi="Arial" w:cs="Arial"/>
              <w:sz w:val="18"/>
            </w:rPr>
          </w:pPr>
          <w:proofErr w:type="spellStart"/>
          <w:r>
            <w:rPr>
              <w:rFonts w:ascii="Arial" w:hAnsi="Arial" w:cs="Arial"/>
              <w:sz w:val="18"/>
            </w:rPr>
            <w:t>Wx</w:t>
          </w:r>
          <w:proofErr w:type="spellEnd"/>
          <w:r>
            <w:rPr>
              <w:rFonts w:ascii="Arial" w:hAnsi="Arial" w:cs="Arial"/>
              <w:sz w:val="18"/>
            </w:rPr>
            <w:t xml:space="preserve">-Professur für Denomination </w:t>
          </w:r>
        </w:p>
      </w:tc>
    </w:tr>
    <w:tr w:rsidR="00786F09" w:rsidRPr="00215646" w:rsidTr="005F1FCC">
      <w:trPr>
        <w:trHeight w:val="302"/>
      </w:trPr>
      <w:tc>
        <w:tcPr>
          <w:tcW w:w="3011" w:type="dxa"/>
          <w:vMerge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Antragsteller/in:</w:t>
          </w:r>
        </w:p>
      </w:tc>
      <w:tc>
        <w:tcPr>
          <w:tcW w:w="5030" w:type="dxa"/>
        </w:tcPr>
        <w:p w:rsidR="00786F09" w:rsidRPr="00A83C76" w:rsidRDefault="00786F09" w:rsidP="005F1FCC">
          <w:pPr>
            <w:rPr>
              <w:rFonts w:ascii="Arial" w:hAnsi="Arial" w:cs="Arial"/>
              <w:sz w:val="18"/>
              <w:szCs w:val="14"/>
            </w:rPr>
          </w:pPr>
          <w:r w:rsidRPr="00A83C76">
            <w:rPr>
              <w:rFonts w:ascii="Arial" w:hAnsi="Arial" w:cs="Arial"/>
              <w:sz w:val="18"/>
              <w:szCs w:val="14"/>
            </w:rPr>
            <w:t>Prof. Dr. Vorname Nachname</w:t>
          </w:r>
        </w:p>
      </w:tc>
    </w:tr>
    <w:tr w:rsidR="00786F09" w:rsidRPr="00215646" w:rsidTr="005F1FCC">
      <w:trPr>
        <w:trHeight w:val="302"/>
      </w:trPr>
      <w:tc>
        <w:tcPr>
          <w:tcW w:w="3011" w:type="dxa"/>
          <w:vMerge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786F09" w:rsidRPr="00A83C76" w:rsidRDefault="00786F09" w:rsidP="005F1FCC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Datum:</w:t>
          </w:r>
        </w:p>
      </w:tc>
      <w:tc>
        <w:tcPr>
          <w:tcW w:w="5030" w:type="dxa"/>
        </w:tcPr>
        <w:p w:rsidR="00786F09" w:rsidRPr="00A83C76" w:rsidRDefault="00786F09" w:rsidP="005F1FCC">
          <w:pPr>
            <w:rPr>
              <w:rFonts w:ascii="Arial" w:hAnsi="Arial" w:cs="Arial"/>
              <w:sz w:val="18"/>
              <w:szCs w:val="14"/>
            </w:rPr>
          </w:pPr>
          <w:r w:rsidRPr="00A83C76">
            <w:rPr>
              <w:rFonts w:ascii="Arial" w:hAnsi="Arial" w:cs="Arial"/>
              <w:sz w:val="18"/>
              <w:szCs w:val="14"/>
            </w:rPr>
            <w:t>xx.xx.2019</w:t>
          </w:r>
        </w:p>
      </w:tc>
    </w:tr>
  </w:tbl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p w:rsidR="003C7576" w:rsidRDefault="003C7576">
    <w:pPr>
      <w:pStyle w:val="Kopfzeile"/>
    </w:pPr>
  </w:p>
  <w:p w:rsidR="00BD6DA5" w:rsidRDefault="00BD6DA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636CB8" wp14:editId="494EACBB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8000" cy="180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8.35pt;margin-top:277.8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" fillcolor="black [3213]" stroked="f" strokeweight="2pt"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54C43" wp14:editId="7F8B875E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8000" cy="18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8.35pt;margin-top:419.6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" fillcolor="black [3213]" stroked="f" strokeweight="2pt"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6D529F8" wp14:editId="5AB7DC7E">
          <wp:simplePos x="0" y="0"/>
          <wp:positionH relativeFrom="column">
            <wp:posOffset>-178286</wp:posOffset>
          </wp:positionH>
          <wp:positionV relativeFrom="page">
            <wp:posOffset>421005</wp:posOffset>
          </wp:positionV>
          <wp:extent cx="1882800" cy="928800"/>
          <wp:effectExtent l="0" t="0" r="3175" b="5080"/>
          <wp:wrapNone/>
          <wp:docPr id="2" name="Grafik 2" descr="C:\Users\marketing\AppData\Local\Microsoft\Windows\INetCache\Content.Word\ukj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eting\AppData\Local\Microsoft\Windows\INetCache\Content.Word\ukj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7E94"/>
    <w:multiLevelType w:val="hybridMultilevel"/>
    <w:tmpl w:val="B0203E82"/>
    <w:lvl w:ilvl="0" w:tplc="535EA9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877E7"/>
    <w:multiLevelType w:val="hybridMultilevel"/>
    <w:tmpl w:val="5394BD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A077D3"/>
    <w:multiLevelType w:val="hybridMultilevel"/>
    <w:tmpl w:val="3FB6B458"/>
    <w:lvl w:ilvl="0" w:tplc="AD562D6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A493E"/>
    <w:multiLevelType w:val="hybridMultilevel"/>
    <w:tmpl w:val="0D44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8A7"/>
    <w:multiLevelType w:val="hybridMultilevel"/>
    <w:tmpl w:val="4B2657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FF038F"/>
    <w:multiLevelType w:val="hybridMultilevel"/>
    <w:tmpl w:val="4752AC5C"/>
    <w:lvl w:ilvl="0" w:tplc="B89CA902">
      <w:start w:val="1"/>
      <w:numFmt w:val="decimal"/>
      <w:lvlText w:val="%1."/>
      <w:lvlJc w:val="left"/>
      <w:pPr>
        <w:ind w:left="360" w:hanging="360"/>
      </w:pPr>
      <w:rPr>
        <w:rFonts w:hint="default"/>
        <w:color w:val="0056A2" w:themeColor="accen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71E"/>
    <w:rsid w:val="00037846"/>
    <w:rsid w:val="00051FFA"/>
    <w:rsid w:val="000A0974"/>
    <w:rsid w:val="000B0391"/>
    <w:rsid w:val="00106CFD"/>
    <w:rsid w:val="00126B70"/>
    <w:rsid w:val="00137B0A"/>
    <w:rsid w:val="0014402C"/>
    <w:rsid w:val="00215646"/>
    <w:rsid w:val="00224D2F"/>
    <w:rsid w:val="00272CF2"/>
    <w:rsid w:val="00327139"/>
    <w:rsid w:val="003C7576"/>
    <w:rsid w:val="0042643F"/>
    <w:rsid w:val="004F5426"/>
    <w:rsid w:val="0058338E"/>
    <w:rsid w:val="005A0436"/>
    <w:rsid w:val="005D355D"/>
    <w:rsid w:val="005D3712"/>
    <w:rsid w:val="00622DA8"/>
    <w:rsid w:val="00626CFD"/>
    <w:rsid w:val="006C70E6"/>
    <w:rsid w:val="00733A4F"/>
    <w:rsid w:val="007409C4"/>
    <w:rsid w:val="007671E7"/>
    <w:rsid w:val="007723EC"/>
    <w:rsid w:val="00786F09"/>
    <w:rsid w:val="008115B3"/>
    <w:rsid w:val="00876C5D"/>
    <w:rsid w:val="008875DD"/>
    <w:rsid w:val="008A5426"/>
    <w:rsid w:val="009966EE"/>
    <w:rsid w:val="009C1D92"/>
    <w:rsid w:val="009F034C"/>
    <w:rsid w:val="00A83C76"/>
    <w:rsid w:val="00AF1B14"/>
    <w:rsid w:val="00B9771E"/>
    <w:rsid w:val="00BA65AD"/>
    <w:rsid w:val="00BD6DA5"/>
    <w:rsid w:val="00C165C5"/>
    <w:rsid w:val="00C81B08"/>
    <w:rsid w:val="00CC632B"/>
    <w:rsid w:val="00D1591E"/>
    <w:rsid w:val="00D65E19"/>
    <w:rsid w:val="00E712AB"/>
    <w:rsid w:val="00F4061B"/>
    <w:rsid w:val="00F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93C2A"/>
  <w15:docId w15:val="{F29E203F-E709-554E-A063-6260E73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71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A4F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7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7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3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3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3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A4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B0A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B0A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3712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3712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3712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165C5"/>
    <w:pPr>
      <w:tabs>
        <w:tab w:val="right" w:pos="9356"/>
      </w:tabs>
      <w:spacing w:before="4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Oeffentlichkeit\Corporate%20Design\Neues%20CD_280815\04_Briefbogen\04_Briefbogen_word_030915\04_Briefbogen.dotx" TargetMode="External"/></Relationships>
</file>

<file path=word/theme/theme1.xml><?xml version="1.0" encoding="utf-8"?>
<a:theme xmlns:a="http://schemas.openxmlformats.org/drawingml/2006/main" name="Larissa">
  <a:themeElements>
    <a:clrScheme name="UKJ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0056A2"/>
      </a:accent1>
      <a:accent2>
        <a:srgbClr val="00AEEB"/>
      </a:accent2>
      <a:accent3>
        <a:srgbClr val="8DD449"/>
      </a:accent3>
      <a:accent4>
        <a:srgbClr val="FFC000"/>
      </a:accent4>
      <a:accent5>
        <a:srgbClr val="FF0000"/>
      </a:accent5>
      <a:accent6>
        <a:srgbClr val="7030A0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7DDD-3875-9346-822F-ECD641E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P:\Oeffentlichkeit\Corporate Design\Neues CD_280815\04_Briefbogen\04_Briefbogen_word_030915\04_Briefbogen.dotx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Michelle</dc:creator>
  <cp:lastModifiedBy>marco.ruettger</cp:lastModifiedBy>
  <cp:revision>9</cp:revision>
  <cp:lastPrinted>2015-09-01T14:38:00Z</cp:lastPrinted>
  <dcterms:created xsi:type="dcterms:W3CDTF">2019-05-06T12:28:00Z</dcterms:created>
  <dcterms:modified xsi:type="dcterms:W3CDTF">2019-05-06T17:30:00Z</dcterms:modified>
</cp:coreProperties>
</file>